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A7F22" w14:textId="77777777" w:rsidR="00931030" w:rsidRDefault="00931030" w:rsidP="00A85964">
      <w:pPr>
        <w:jc w:val="both"/>
        <w:rPr>
          <w:rFonts w:ascii="Arial" w:hAnsi="Arial"/>
          <w:b/>
          <w:bCs/>
          <w:lang w:val="ca-ES"/>
        </w:rPr>
      </w:pPr>
    </w:p>
    <w:p w14:paraId="190BDEA6" w14:textId="57989860" w:rsidR="00A85964" w:rsidRPr="00587293" w:rsidRDefault="00CA1B6F" w:rsidP="00A85964">
      <w:pPr>
        <w:jc w:val="both"/>
        <w:rPr>
          <w:rFonts w:ascii="Arial" w:hAnsi="Arial"/>
          <w:b/>
          <w:bCs/>
          <w:lang w:val="ca-ES"/>
        </w:rPr>
      </w:pPr>
      <w:r>
        <w:rPr>
          <w:rFonts w:ascii="Arial" w:hAnsi="Arial"/>
          <w:b/>
          <w:bCs/>
          <w:lang w:val="ca-ES"/>
        </w:rPr>
        <w:t>C</w:t>
      </w:r>
      <w:r w:rsidR="00A85964" w:rsidRPr="00587293">
        <w:rPr>
          <w:rFonts w:ascii="Arial" w:hAnsi="Arial"/>
          <w:b/>
          <w:bCs/>
          <w:lang w:val="ca-ES"/>
        </w:rPr>
        <w:t>ONTRACTACIÓ DEL SERVEI DE MANTENIMENT I REPARACIÓ DE LES PORTES MECÀNIQUES D’ACCÉS ALS APARCAMENTS PROPIETAT D’ADSA</w:t>
      </w:r>
    </w:p>
    <w:p w14:paraId="1B9836CC" w14:textId="5B2F0BBE" w:rsidR="00C5072D" w:rsidRDefault="00587293" w:rsidP="00C5072D">
      <w:pPr>
        <w:jc w:val="both"/>
        <w:rPr>
          <w:rFonts w:ascii="Arial" w:hAnsi="Arial" w:cs="Arial"/>
          <w:sz w:val="22"/>
          <w:szCs w:val="22"/>
          <w:lang w:val="ca-ES"/>
        </w:rPr>
      </w:pPr>
      <w:r w:rsidRPr="00E813D5">
        <w:rPr>
          <w:rFonts w:ascii="Arial" w:hAnsi="Arial" w:cs="Arial"/>
          <w:sz w:val="22"/>
          <w:szCs w:val="22"/>
          <w:lang w:val="ca-ES"/>
        </w:rPr>
        <w:t xml:space="preserve">L’empresa municipal </w:t>
      </w:r>
      <w:r w:rsidR="00E813D5" w:rsidRPr="00E813D5">
        <w:rPr>
          <w:rFonts w:ascii="Arial" w:hAnsi="Arial" w:cs="Arial"/>
          <w:sz w:val="22"/>
          <w:szCs w:val="22"/>
          <w:lang w:val="ca-ES"/>
        </w:rPr>
        <w:t>Aparcamientos Despí S.A.U (en endavant, ADSA)</w:t>
      </w:r>
      <w:r w:rsidRPr="00E813D5">
        <w:rPr>
          <w:rFonts w:ascii="Arial" w:hAnsi="Arial" w:cs="Arial"/>
          <w:sz w:val="22"/>
          <w:szCs w:val="22"/>
          <w:lang w:val="ca-ES"/>
        </w:rPr>
        <w:t xml:space="preserve">, gestiona </w:t>
      </w:r>
      <w:r w:rsidR="00CF39CE">
        <w:rPr>
          <w:rFonts w:ascii="Arial" w:hAnsi="Arial" w:cs="Arial"/>
          <w:sz w:val="22"/>
          <w:szCs w:val="22"/>
          <w:lang w:val="ca-ES"/>
        </w:rPr>
        <w:t xml:space="preserve">diversos </w:t>
      </w:r>
      <w:r w:rsidRPr="00E813D5">
        <w:rPr>
          <w:rFonts w:ascii="Arial" w:hAnsi="Arial" w:cs="Arial"/>
          <w:sz w:val="22"/>
          <w:szCs w:val="22"/>
          <w:lang w:val="ca-ES"/>
        </w:rPr>
        <w:t xml:space="preserve">aparcaments </w:t>
      </w:r>
      <w:r w:rsidR="00E813D5" w:rsidRPr="00E813D5">
        <w:rPr>
          <w:rFonts w:ascii="Arial" w:hAnsi="Arial" w:cs="Arial"/>
          <w:sz w:val="22"/>
          <w:szCs w:val="22"/>
          <w:lang w:val="ca-ES"/>
        </w:rPr>
        <w:t xml:space="preserve">en diferents </w:t>
      </w:r>
      <w:r w:rsidR="008034FB" w:rsidRPr="00E813D5">
        <w:rPr>
          <w:rFonts w:ascii="Arial" w:hAnsi="Arial" w:cs="Arial"/>
          <w:sz w:val="22"/>
          <w:szCs w:val="22"/>
          <w:lang w:val="ca-ES"/>
        </w:rPr>
        <w:t>d</w:t>
      </w:r>
      <w:r w:rsidR="008034FB">
        <w:rPr>
          <w:rFonts w:ascii="Arial" w:hAnsi="Arial" w:cs="Arial"/>
          <w:sz w:val="22"/>
          <w:szCs w:val="22"/>
          <w:lang w:val="ca-ES"/>
        </w:rPr>
        <w:t>ireccions t</w:t>
      </w:r>
      <w:r w:rsidR="00E813D5" w:rsidRPr="00E813D5">
        <w:rPr>
          <w:rFonts w:ascii="Arial" w:hAnsi="Arial" w:cs="Arial"/>
          <w:sz w:val="22"/>
          <w:szCs w:val="22"/>
          <w:lang w:val="ca-ES"/>
        </w:rPr>
        <w:t>otes elles localitzades en el municipi de Sant Joan Despí</w:t>
      </w:r>
      <w:r w:rsidR="00E813D5">
        <w:rPr>
          <w:rFonts w:ascii="Arial" w:hAnsi="Arial" w:cs="Arial"/>
          <w:sz w:val="22"/>
          <w:szCs w:val="22"/>
          <w:lang w:val="ca-ES"/>
        </w:rPr>
        <w:t>, tal i com s’indica</w:t>
      </w:r>
      <w:r w:rsidR="001936AA">
        <w:rPr>
          <w:rFonts w:ascii="Arial" w:hAnsi="Arial" w:cs="Arial"/>
          <w:sz w:val="22"/>
          <w:szCs w:val="22"/>
          <w:lang w:val="ca-ES"/>
        </w:rPr>
        <w:t xml:space="preserve"> a l’</w:t>
      </w:r>
      <w:r w:rsidR="009152E3">
        <w:rPr>
          <w:rFonts w:ascii="Arial" w:hAnsi="Arial" w:cs="Arial"/>
          <w:sz w:val="22"/>
          <w:szCs w:val="22"/>
          <w:lang w:val="ca-ES"/>
        </w:rPr>
        <w:t>A</w:t>
      </w:r>
      <w:r w:rsidR="001936AA">
        <w:rPr>
          <w:rFonts w:ascii="Arial" w:hAnsi="Arial" w:cs="Arial"/>
          <w:sz w:val="22"/>
          <w:szCs w:val="22"/>
          <w:lang w:val="ca-ES"/>
        </w:rPr>
        <w:t>nnex I</w:t>
      </w:r>
      <w:r w:rsidR="00C5072D">
        <w:rPr>
          <w:rFonts w:ascii="Arial" w:hAnsi="Arial" w:cs="Arial"/>
          <w:sz w:val="22"/>
          <w:szCs w:val="22"/>
          <w:lang w:val="ca-ES"/>
        </w:rPr>
        <w:t xml:space="preserve">. </w:t>
      </w:r>
    </w:p>
    <w:p w14:paraId="397ADFB1" w14:textId="77777777" w:rsidR="00C5072D" w:rsidRDefault="00774F3F" w:rsidP="00C5072D">
      <w:pPr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É</w:t>
      </w:r>
      <w:r w:rsidR="009C4A02">
        <w:rPr>
          <w:rFonts w:ascii="Arial" w:hAnsi="Arial" w:cs="Arial"/>
          <w:sz w:val="22"/>
          <w:szCs w:val="22"/>
          <w:lang w:val="ca-ES"/>
        </w:rPr>
        <w:t xml:space="preserve">s voluntat d’aquesta empresa, </w:t>
      </w:r>
      <w:r w:rsidR="00482268">
        <w:rPr>
          <w:rFonts w:ascii="Arial" w:hAnsi="Arial" w:cs="Arial"/>
          <w:sz w:val="22"/>
          <w:szCs w:val="22"/>
          <w:lang w:val="ca-ES"/>
        </w:rPr>
        <w:t xml:space="preserve">contractar el servei de manteniment i reparació de les portes mecàniques d’accés als aparcaments propietat d’ADSA, durant el termini </w:t>
      </w:r>
      <w:r w:rsidR="00F7761C" w:rsidRPr="00C5072D">
        <w:rPr>
          <w:rFonts w:ascii="Arial" w:hAnsi="Arial" w:cs="Arial"/>
          <w:sz w:val="22"/>
          <w:szCs w:val="22"/>
          <w:lang w:val="ca-ES"/>
        </w:rPr>
        <w:t>d’</w:t>
      </w:r>
      <w:r w:rsidR="00F7761C" w:rsidRPr="00C5072D">
        <w:rPr>
          <w:rFonts w:ascii="Arial" w:hAnsi="Arial" w:cs="Arial"/>
          <w:b/>
          <w:bCs/>
          <w:sz w:val="22"/>
          <w:szCs w:val="22"/>
          <w:lang w:val="ca-ES"/>
        </w:rPr>
        <w:t>UN (1) ANY</w:t>
      </w:r>
      <w:r w:rsidR="00F7761C">
        <w:rPr>
          <w:rFonts w:ascii="Arial" w:hAnsi="Arial" w:cs="Arial"/>
          <w:sz w:val="22"/>
          <w:szCs w:val="22"/>
          <w:lang w:val="ca-ES"/>
        </w:rPr>
        <w:t>.</w:t>
      </w:r>
    </w:p>
    <w:p w14:paraId="39E449E4" w14:textId="77777777" w:rsidR="00C5072D" w:rsidRDefault="00C5072D" w:rsidP="00C5072D">
      <w:pPr>
        <w:jc w:val="both"/>
        <w:rPr>
          <w:rFonts w:ascii="Arial" w:hAnsi="Arial" w:cs="Arial"/>
          <w:sz w:val="22"/>
          <w:szCs w:val="22"/>
          <w:lang w:val="ca-ES"/>
        </w:rPr>
      </w:pPr>
      <w:r w:rsidRPr="00AA1029">
        <w:rPr>
          <w:rFonts w:ascii="Arial" w:hAnsi="Arial" w:cs="Arial"/>
          <w:sz w:val="22"/>
          <w:szCs w:val="22"/>
          <w:lang w:val="ca-ES"/>
        </w:rPr>
        <w:t>La prestació del servei té, com a principal finalitat, assegurar la continuïtat de les portes mecàniques d’accés als aparcaments dels edificis propietat d’ADSA i de les instal·lacions de la mateixa naturalesa, presents i futures, mantenint el nivell tècnic de les instal·lacions, prevenint possibles avaries i realitzant, quan procedeixi, reparacions i intervencions programades de conservació o millora.</w:t>
      </w:r>
    </w:p>
    <w:p w14:paraId="05F37956" w14:textId="77777777" w:rsidR="00C5072D" w:rsidRDefault="00C5072D" w:rsidP="00C5072D">
      <w:pPr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 w:rsidRPr="00AA1029">
        <w:rPr>
          <w:rFonts w:ascii="Arial" w:hAnsi="Arial" w:cs="Arial"/>
          <w:sz w:val="22"/>
          <w:szCs w:val="22"/>
          <w:lang w:val="ca-ES"/>
        </w:rPr>
        <w:t>Són objecte de la prestació del servei totes aquelles instal·lacions de la mateixa naturalesa que s’incorporin a la gestió d’ADSA durant el període de vigència del contracte menor.</w:t>
      </w:r>
    </w:p>
    <w:p w14:paraId="688292FC" w14:textId="77777777" w:rsidR="00C5072D" w:rsidRPr="00C5072D" w:rsidRDefault="00C5072D" w:rsidP="00C5072D">
      <w:pPr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 w:rsidRPr="00C5072D">
        <w:rPr>
          <w:rFonts w:ascii="Arial" w:hAnsi="Arial" w:cs="Arial"/>
          <w:sz w:val="22"/>
          <w:szCs w:val="22"/>
          <w:lang w:val="ca-ES"/>
        </w:rPr>
        <w:t>El contractista resultant de la present contractació, haurà d’acceptar les instal·lacions existents fent-se càrrec de les mateixes en les condicions actuals de cadascun dels seus elements. Aquesta acceptació l’obliga a mantenir els elements, de tota classe, instal·lats sense que puguin ser substituïts per altres de diferent tipus.</w:t>
      </w:r>
    </w:p>
    <w:p w14:paraId="744DB6F8" w14:textId="77777777" w:rsidR="00C5072D" w:rsidRDefault="00C5072D" w:rsidP="00C5072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5072D">
        <w:rPr>
          <w:rFonts w:ascii="Arial" w:hAnsi="Arial" w:cs="Arial"/>
          <w:sz w:val="22"/>
          <w:szCs w:val="22"/>
          <w:lang w:val="ca-ES"/>
        </w:rPr>
        <w:t>Si durant la vigència del contracte ADSA considera oportú modificar els elements de les instal·lacions o s’adopten altres sistemes, el contractista quedarà obligat a acceptar la conservació dels mateixos, prèvia elaboració i acceptació per ambdues parts</w:t>
      </w:r>
      <w:r w:rsidR="003B76B7">
        <w:rPr>
          <w:rFonts w:ascii="Arial" w:hAnsi="Arial" w:cs="Arial"/>
          <w:sz w:val="22"/>
          <w:szCs w:val="22"/>
          <w:lang w:val="ca-ES"/>
        </w:rPr>
        <w:t>.</w:t>
      </w:r>
    </w:p>
    <w:p w14:paraId="647137BC" w14:textId="77777777" w:rsidR="00C5072D" w:rsidRDefault="00C5072D" w:rsidP="00C5072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14:paraId="66741A03" w14:textId="77777777" w:rsidR="00C5072D" w:rsidRPr="00C5072D" w:rsidRDefault="00C5072D" w:rsidP="00C5072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 w:rsidRPr="00C5072D">
        <w:rPr>
          <w:rFonts w:ascii="Arial" w:hAnsi="Arial" w:cs="Arial"/>
          <w:b/>
          <w:bCs/>
          <w:sz w:val="22"/>
          <w:szCs w:val="22"/>
          <w:lang w:val="ca-ES"/>
        </w:rPr>
        <w:t xml:space="preserve">Serveis a realitzar pel contractista: </w:t>
      </w:r>
    </w:p>
    <w:p w14:paraId="0F16C274" w14:textId="77777777" w:rsidR="00C5072D" w:rsidRPr="00AA1029" w:rsidRDefault="00C5072D" w:rsidP="00C5072D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ca-ES"/>
        </w:rPr>
      </w:pPr>
      <w:r w:rsidRPr="00AA1029">
        <w:rPr>
          <w:rFonts w:ascii="Arial" w:hAnsi="Arial" w:cs="Arial"/>
          <w:lang w:val="ca-ES"/>
        </w:rPr>
        <w:t>Manteniment de la correcta instal·lació i funcionament de les portes mecàniques d’accés als aparcaments, mitjançant revisions mensuals amb un calendari de programació.</w:t>
      </w:r>
    </w:p>
    <w:p w14:paraId="772E9C0D" w14:textId="77777777" w:rsidR="00C5072D" w:rsidRPr="00AA1029" w:rsidRDefault="00C5072D" w:rsidP="00C5072D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ca-ES"/>
        </w:rPr>
      </w:pPr>
      <w:r w:rsidRPr="00AA1029">
        <w:rPr>
          <w:rFonts w:ascii="Arial" w:hAnsi="Arial" w:cs="Arial"/>
          <w:lang w:val="ca-ES"/>
        </w:rPr>
        <w:t>Reparació de qualsevol incidència derivada del funcionament de les portes mecàniques d’accés als aparcaments. A títol il·lustratiu:</w:t>
      </w:r>
    </w:p>
    <w:p w14:paraId="52259C9A" w14:textId="77777777" w:rsidR="00A66B43" w:rsidRDefault="00C5072D" w:rsidP="00A66B43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lang w:val="ca-ES"/>
        </w:rPr>
      </w:pPr>
      <w:r w:rsidRPr="00AA1029">
        <w:rPr>
          <w:rFonts w:ascii="Arial" w:hAnsi="Arial" w:cs="Arial"/>
          <w:lang w:val="ca-ES"/>
        </w:rPr>
        <w:t>Reparació de les portes del pàrquing</w:t>
      </w:r>
    </w:p>
    <w:p w14:paraId="07F59FC8" w14:textId="77777777" w:rsidR="00A66B43" w:rsidRDefault="00C5072D" w:rsidP="00A66B43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lang w:val="ca-ES"/>
        </w:rPr>
      </w:pPr>
      <w:r w:rsidRPr="00A66B43">
        <w:rPr>
          <w:rFonts w:ascii="Arial" w:hAnsi="Arial" w:cs="Arial"/>
          <w:lang w:val="ca-ES"/>
        </w:rPr>
        <w:t>Comandaments i claus necessàries per a l’accés a l’establiment</w:t>
      </w:r>
    </w:p>
    <w:p w14:paraId="74FF7B58" w14:textId="77777777" w:rsidR="00A66B43" w:rsidRDefault="00C5072D" w:rsidP="00A66B43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lang w:val="ca-ES"/>
        </w:rPr>
      </w:pPr>
      <w:r w:rsidRPr="00A66B43">
        <w:rPr>
          <w:rFonts w:ascii="Arial" w:hAnsi="Arial" w:cs="Arial"/>
          <w:lang w:val="ca-ES"/>
        </w:rPr>
        <w:t>Substituir la banda resistiva</w:t>
      </w:r>
    </w:p>
    <w:p w14:paraId="082BC7F2" w14:textId="77777777" w:rsidR="00A66B43" w:rsidRDefault="00C5072D" w:rsidP="00A66B43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lang w:val="ca-ES"/>
        </w:rPr>
      </w:pPr>
      <w:r w:rsidRPr="00A66B43">
        <w:rPr>
          <w:rFonts w:ascii="Arial" w:hAnsi="Arial" w:cs="Arial"/>
          <w:lang w:val="ca-ES"/>
        </w:rPr>
        <w:lastRenderedPageBreak/>
        <w:t>Tancament de la porta corredissa</w:t>
      </w:r>
    </w:p>
    <w:p w14:paraId="12A254D3" w14:textId="77777777" w:rsidR="00A66B43" w:rsidRDefault="00C5072D" w:rsidP="00A66B43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lang w:val="ca-ES"/>
        </w:rPr>
      </w:pPr>
      <w:r w:rsidRPr="00A66B43">
        <w:rPr>
          <w:rFonts w:ascii="Arial" w:hAnsi="Arial" w:cs="Arial"/>
          <w:lang w:val="ca-ES"/>
        </w:rPr>
        <w:t>Canvi de cable de contrapès</w:t>
      </w:r>
    </w:p>
    <w:p w14:paraId="789CE82F" w14:textId="77777777" w:rsidR="00C5072D" w:rsidRPr="00A66B43" w:rsidRDefault="00C5072D" w:rsidP="00A66B43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lang w:val="ca-ES"/>
        </w:rPr>
      </w:pPr>
      <w:r w:rsidRPr="00A66B43">
        <w:rPr>
          <w:rFonts w:ascii="Arial" w:hAnsi="Arial" w:cs="Arial"/>
          <w:lang w:val="ca-ES"/>
        </w:rPr>
        <w:t>Altres</w:t>
      </w:r>
    </w:p>
    <w:p w14:paraId="3684427E" w14:textId="77777777" w:rsidR="00E2281D" w:rsidRPr="00E2281D" w:rsidRDefault="00E2281D" w:rsidP="00A8596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0AF7B983" w14:textId="77777777" w:rsidR="00E2281D" w:rsidRPr="00E2281D" w:rsidRDefault="00E2281D" w:rsidP="00E228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E2281D">
        <w:rPr>
          <w:rFonts w:ascii="Arial" w:hAnsi="Arial" w:cs="Arial"/>
          <w:b/>
          <w:sz w:val="22"/>
          <w:szCs w:val="22"/>
          <w:lang w:val="ca-ES"/>
        </w:rPr>
        <w:t>Disposició de personal</w:t>
      </w:r>
    </w:p>
    <w:p w14:paraId="5C9492FB" w14:textId="77777777" w:rsidR="00E2281D" w:rsidRPr="00E2281D" w:rsidRDefault="00E2281D" w:rsidP="00E228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E2281D">
        <w:rPr>
          <w:rFonts w:ascii="Arial" w:hAnsi="Arial" w:cs="Arial"/>
          <w:sz w:val="22"/>
          <w:szCs w:val="22"/>
          <w:lang w:val="ca-ES"/>
        </w:rPr>
        <w:t>El contractista disposarà del personal necessari per cobrir totes les exigències del contracte i complirà amb els seus empleats la legislació i els convenis vigents que els afectin.</w:t>
      </w:r>
    </w:p>
    <w:p w14:paraId="4AD79075" w14:textId="77777777" w:rsidR="00E2281D" w:rsidRPr="00E2281D" w:rsidRDefault="00E2281D" w:rsidP="00E228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E2281D">
        <w:rPr>
          <w:rFonts w:ascii="Arial" w:hAnsi="Arial" w:cs="Arial"/>
          <w:sz w:val="22"/>
          <w:szCs w:val="22"/>
          <w:lang w:val="ca-ES"/>
        </w:rPr>
        <w:t>Aquest personal, mínim necessari pel servei, serà :</w:t>
      </w:r>
    </w:p>
    <w:p w14:paraId="4ACDBA36" w14:textId="77777777" w:rsidR="00E2281D" w:rsidRPr="00E2281D" w:rsidRDefault="00E2281D" w:rsidP="00E2281D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E2281D">
        <w:rPr>
          <w:rFonts w:ascii="Arial" w:hAnsi="Arial" w:cs="Arial"/>
        </w:rPr>
        <w:t xml:space="preserve">Equips de Treball : 1 operari especialitzat, que atendrà a petició d’ADSA les necessitats del servei. </w:t>
      </w:r>
    </w:p>
    <w:p w14:paraId="516D7E10" w14:textId="77777777" w:rsidR="00E2281D" w:rsidRPr="00E2281D" w:rsidRDefault="00E2281D" w:rsidP="00A8596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7089FA7C" w14:textId="77777777" w:rsidR="001936AA" w:rsidRPr="001936AA" w:rsidRDefault="001936AA" w:rsidP="001936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1936AA">
        <w:rPr>
          <w:rFonts w:ascii="Arial" w:hAnsi="Arial" w:cs="Arial"/>
          <w:b/>
          <w:sz w:val="22"/>
          <w:szCs w:val="22"/>
          <w:lang w:val="ca-ES"/>
        </w:rPr>
        <w:t>Obligacions laborals, socials i econòmiques del contractista</w:t>
      </w:r>
    </w:p>
    <w:p w14:paraId="785B5C9B" w14:textId="77777777" w:rsidR="001936AA" w:rsidRPr="001936AA" w:rsidRDefault="001936AA" w:rsidP="001936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ca-ES"/>
        </w:rPr>
      </w:pPr>
      <w:r w:rsidRPr="001936AA">
        <w:rPr>
          <w:rFonts w:ascii="Arial" w:hAnsi="Arial" w:cs="Arial"/>
          <w:bCs/>
          <w:sz w:val="22"/>
          <w:szCs w:val="22"/>
          <w:lang w:val="ca-ES"/>
        </w:rPr>
        <w:t>El personal adscrit pel contractista a la prestació objecte del contracte no tindrà cap relació laboral amb ADSA sota cap concepte, depenent exclusivament del contractista a tots els efectes.</w:t>
      </w:r>
    </w:p>
    <w:p w14:paraId="63FCA65C" w14:textId="77777777" w:rsidR="001936AA" w:rsidRPr="001936AA" w:rsidRDefault="001936AA" w:rsidP="001936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ca-ES"/>
        </w:rPr>
      </w:pPr>
      <w:r w:rsidRPr="001936AA">
        <w:rPr>
          <w:rFonts w:ascii="Arial" w:hAnsi="Arial" w:cs="Arial"/>
          <w:bCs/>
          <w:sz w:val="22"/>
          <w:szCs w:val="22"/>
          <w:lang w:val="ca-ES"/>
        </w:rPr>
        <w:t>El contractista està obligat al compliment de les disposicions vigents en matèria laboral, de Seguretat social, de Seguretat i Salut laboral i, per tant, estarà  obligat a disposar les mesures exigides per aquestes disposicions, sent al seu càrrec la despesa que això origini.</w:t>
      </w:r>
    </w:p>
    <w:p w14:paraId="6E870198" w14:textId="77777777" w:rsidR="001936AA" w:rsidRPr="001936AA" w:rsidRDefault="001936AA" w:rsidP="001936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ca-ES"/>
        </w:rPr>
      </w:pPr>
      <w:r w:rsidRPr="001936AA">
        <w:rPr>
          <w:rFonts w:ascii="Arial" w:hAnsi="Arial" w:cs="Arial"/>
          <w:bCs/>
          <w:sz w:val="22"/>
          <w:szCs w:val="22"/>
          <w:lang w:val="ca-ES"/>
        </w:rPr>
        <w:t>En general, el contractista respondrà de quantes obligacions li venen imposades pel seu caràcter d’ocupador, així com del compliment de quantes normes regulen i desenvolupen la relació laboral o d'altre tipus, existent entre aquell, o entre els seus subcontractistes i els treballadors de l'un i l'altre, sense que pugui repercutir contra ADSA cap multa, sanció o qualsevol tipus de responsabilitat que per incompliment d'alguna d'elles, poguessin imposar-li els organismes competents.</w:t>
      </w:r>
    </w:p>
    <w:p w14:paraId="4C550CD1" w14:textId="77777777" w:rsidR="001936AA" w:rsidRPr="004A1758" w:rsidRDefault="001936AA" w:rsidP="001936AA">
      <w:pPr>
        <w:pStyle w:val="Prrafodelista"/>
        <w:spacing w:line="276" w:lineRule="auto"/>
        <w:ind w:left="0"/>
        <w:jc w:val="both"/>
        <w:rPr>
          <w:rFonts w:ascii="Arial" w:hAnsi="Arial" w:cs="Arial"/>
        </w:rPr>
      </w:pPr>
      <w:r w:rsidRPr="000B5BD9">
        <w:rPr>
          <w:rFonts w:ascii="Arial" w:hAnsi="Arial" w:cs="Arial"/>
        </w:rPr>
        <w:t>L’adjudicatari garanteix que tots els treballadors adscrits al contracte que ens ocupa, com a mínim, cobren el Salari Mínim Interprofessional publicat al BOE l’11 de febrer de 2025, per jornada complerta, la quantitat de MIL CENT VUITANTA-QUATRE EUROS bruts (1.184,00 €) en 14 pagues, o la quantitat de MIL TRES-CENTS VUITANTA-UN EUROS bruts (1.381,00 €) en cas de que estiguin prorratejades les pagues extres.</w:t>
      </w:r>
      <w:r w:rsidRPr="004A1758">
        <w:rPr>
          <w:rFonts w:ascii="Arial" w:hAnsi="Arial" w:cs="Arial"/>
        </w:rPr>
        <w:t xml:space="preserve"> </w:t>
      </w:r>
    </w:p>
    <w:p w14:paraId="030E7D3F" w14:textId="77777777" w:rsidR="001936AA" w:rsidRPr="001936AA" w:rsidRDefault="001936AA" w:rsidP="001936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 w:rsidRPr="001936AA">
        <w:rPr>
          <w:rFonts w:ascii="Arial" w:hAnsi="Arial" w:cs="Arial"/>
          <w:b/>
          <w:bCs/>
          <w:sz w:val="22"/>
          <w:szCs w:val="22"/>
          <w:lang w:val="ca-ES"/>
        </w:rPr>
        <w:t>Seguretat i salut laboral</w:t>
      </w:r>
    </w:p>
    <w:p w14:paraId="5DE7869E" w14:textId="77777777" w:rsidR="001936AA" w:rsidRPr="001936AA" w:rsidRDefault="001936AA" w:rsidP="001936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1936AA">
        <w:rPr>
          <w:rFonts w:ascii="Arial" w:hAnsi="Arial" w:cs="Arial"/>
          <w:sz w:val="22"/>
          <w:szCs w:val="22"/>
          <w:lang w:val="ca-ES"/>
        </w:rPr>
        <w:t>L’adjudicatari seguirà, en tot moment, totes les normes que sobre Seguretat i Salut Laboral estiguin en vigència i, en particular, complirà tot l’establert a la Llei 31/1995, de 8 de novembre, de Prevenció de Riscos Laborals. És important tenir especial atenció en allò que es refereix a:</w:t>
      </w:r>
    </w:p>
    <w:p w14:paraId="1624461A" w14:textId="77777777" w:rsidR="001936AA" w:rsidRPr="001936AA" w:rsidRDefault="001936AA" w:rsidP="001936AA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936AA">
        <w:rPr>
          <w:rFonts w:ascii="Arial" w:hAnsi="Arial" w:cs="Arial"/>
        </w:rPr>
        <w:t>Previsió sanitària.</w:t>
      </w:r>
    </w:p>
    <w:p w14:paraId="08A210BE" w14:textId="77777777" w:rsidR="001936AA" w:rsidRPr="001936AA" w:rsidRDefault="001936AA" w:rsidP="001936AA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936AA">
        <w:rPr>
          <w:rFonts w:ascii="Arial" w:hAnsi="Arial" w:cs="Arial"/>
        </w:rPr>
        <w:t>Senyalització i establiment de mesures tant col·lectives, preferentment, com individuals</w:t>
      </w:r>
    </w:p>
    <w:p w14:paraId="4C68EC77" w14:textId="77777777" w:rsidR="001936AA" w:rsidRPr="001936AA" w:rsidRDefault="001936AA" w:rsidP="001936AA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ca-ES"/>
        </w:rPr>
      </w:pPr>
    </w:p>
    <w:p w14:paraId="704467D8" w14:textId="77777777" w:rsidR="001936AA" w:rsidRPr="001936AA" w:rsidRDefault="001936AA" w:rsidP="001936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1936AA">
        <w:rPr>
          <w:rFonts w:ascii="Arial" w:hAnsi="Arial" w:cs="Arial"/>
          <w:b/>
          <w:sz w:val="22"/>
          <w:szCs w:val="22"/>
          <w:lang w:val="ca-ES"/>
        </w:rPr>
        <w:t>Disposició de vehicles</w:t>
      </w:r>
    </w:p>
    <w:p w14:paraId="0B50C8C7" w14:textId="77777777" w:rsidR="001936AA" w:rsidRPr="001936AA" w:rsidRDefault="001936AA" w:rsidP="001936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1936AA">
        <w:rPr>
          <w:rFonts w:ascii="Arial" w:hAnsi="Arial" w:cs="Arial"/>
          <w:sz w:val="22"/>
          <w:szCs w:val="22"/>
          <w:lang w:val="ca-ES"/>
        </w:rPr>
        <w:t xml:space="preserve">Els vehicles necessaris per a la realització dels serveis compresos en </w:t>
      </w:r>
      <w:r w:rsidR="009E65FE">
        <w:rPr>
          <w:rFonts w:ascii="Arial" w:hAnsi="Arial" w:cs="Arial"/>
          <w:sz w:val="22"/>
          <w:szCs w:val="22"/>
          <w:lang w:val="ca-ES"/>
        </w:rPr>
        <w:t>aquest contracte</w:t>
      </w:r>
      <w:r w:rsidRPr="001936AA">
        <w:rPr>
          <w:rFonts w:ascii="Arial" w:hAnsi="Arial" w:cs="Arial"/>
          <w:sz w:val="22"/>
          <w:szCs w:val="22"/>
          <w:lang w:val="ca-ES"/>
        </w:rPr>
        <w:t>, seran propietat o seran contractats per l’adjudicatari.</w:t>
      </w:r>
    </w:p>
    <w:p w14:paraId="35331EC9" w14:textId="77777777" w:rsidR="001936AA" w:rsidRPr="001936AA" w:rsidRDefault="001936AA" w:rsidP="001936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1936AA">
        <w:rPr>
          <w:rFonts w:ascii="Arial" w:hAnsi="Arial" w:cs="Arial"/>
          <w:sz w:val="22"/>
          <w:szCs w:val="22"/>
          <w:lang w:val="ca-ES"/>
        </w:rPr>
        <w:t>Tots els vehicles adscrits al servei hauran d’estar, en perfectes condicions, tant estètiques com de funcionament, i haver superat satisfactòriament la Inspecció tècnica de vehicles (ITV) corresponent.</w:t>
      </w:r>
    </w:p>
    <w:p w14:paraId="3BC6336B" w14:textId="77777777" w:rsidR="001936AA" w:rsidRPr="001936AA" w:rsidRDefault="001936AA" w:rsidP="001936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1936AA">
        <w:rPr>
          <w:rFonts w:ascii="Arial" w:hAnsi="Arial" w:cs="Arial"/>
          <w:b/>
          <w:sz w:val="22"/>
          <w:szCs w:val="22"/>
          <w:lang w:val="ca-ES"/>
        </w:rPr>
        <w:t>Sistemes d’informació</w:t>
      </w:r>
    </w:p>
    <w:p w14:paraId="3DAF5FE5" w14:textId="77777777" w:rsidR="001936AA" w:rsidRPr="001936AA" w:rsidRDefault="001936AA" w:rsidP="001936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1936AA">
        <w:rPr>
          <w:rFonts w:ascii="Arial" w:hAnsi="Arial" w:cs="Arial"/>
          <w:sz w:val="22"/>
          <w:szCs w:val="22"/>
          <w:lang w:val="ca-ES"/>
        </w:rPr>
        <w:t>El contractista lliurarà als responsables d’ADSA un comunicat on es detallaran les incidències detectades i reparades, especificant el tipus d’incidència, la data de detecció, la data de reparació, etc. objecte del contracte, per passar la informació actualitzada a ADSA.</w:t>
      </w:r>
    </w:p>
    <w:p w14:paraId="0BFEADBC" w14:textId="77777777" w:rsidR="001936AA" w:rsidRPr="001936AA" w:rsidRDefault="001936AA" w:rsidP="001936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1936AA">
        <w:rPr>
          <w:rFonts w:ascii="Arial" w:hAnsi="Arial" w:cs="Arial"/>
          <w:sz w:val="22"/>
          <w:szCs w:val="22"/>
          <w:lang w:val="ca-ES"/>
        </w:rPr>
        <w:t>Els operaris es presentaran al lloc de l’avaria urgent en el termini màxim de 6 hores després d’haver passat l’avís.</w:t>
      </w:r>
    </w:p>
    <w:p w14:paraId="445BBB18" w14:textId="77777777" w:rsidR="001936AA" w:rsidRPr="001936AA" w:rsidRDefault="001936AA" w:rsidP="001936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1936AA">
        <w:rPr>
          <w:rFonts w:ascii="Arial" w:hAnsi="Arial" w:cs="Arial"/>
          <w:sz w:val="22"/>
          <w:szCs w:val="22"/>
          <w:lang w:val="ca-ES"/>
        </w:rPr>
        <w:t>Els materials que s’hagin d’instal·lar pel correcte funcionament de les instal·lacions seran comprats directament per ADSA a petició de l’adjudicatari.</w:t>
      </w:r>
    </w:p>
    <w:p w14:paraId="4D83A0F2" w14:textId="77777777" w:rsidR="001936AA" w:rsidRPr="001936AA" w:rsidRDefault="001936AA" w:rsidP="001936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1936AA">
        <w:rPr>
          <w:rFonts w:ascii="Arial" w:hAnsi="Arial" w:cs="Arial"/>
          <w:b/>
          <w:sz w:val="22"/>
          <w:szCs w:val="22"/>
          <w:lang w:val="ca-ES"/>
        </w:rPr>
        <w:t>Reparacions d’avaries – Manteniment correctiu</w:t>
      </w:r>
    </w:p>
    <w:p w14:paraId="4DC23DC1" w14:textId="77777777" w:rsidR="001936AA" w:rsidRPr="001936AA" w:rsidRDefault="001936AA" w:rsidP="001936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1936AA">
        <w:rPr>
          <w:rFonts w:ascii="Arial" w:hAnsi="Arial" w:cs="Arial"/>
          <w:sz w:val="22"/>
          <w:szCs w:val="22"/>
          <w:lang w:val="ca-ES"/>
        </w:rPr>
        <w:t>El servei de reparació es prestarà tots els dies de l’any, sense excepció, siguin laborables o festius, llevat el cas en que l’avaria suposi risc per les persones o per al normal funcionament del centre i s’hagi de solucionar d’immediat.</w:t>
      </w:r>
    </w:p>
    <w:p w14:paraId="2FC7E6C9" w14:textId="77777777" w:rsidR="001936AA" w:rsidRPr="001936AA" w:rsidRDefault="001936AA" w:rsidP="001936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1936AA">
        <w:rPr>
          <w:rFonts w:ascii="Arial" w:hAnsi="Arial" w:cs="Arial"/>
          <w:sz w:val="22"/>
          <w:szCs w:val="22"/>
          <w:lang w:val="ca-ES"/>
        </w:rPr>
        <w:t>S’entén per avaria, la fallada o mal funcionament d’una instal·lació, que produeix que aquesta no compleixi el seu servei.</w:t>
      </w:r>
    </w:p>
    <w:p w14:paraId="0D4A3860" w14:textId="77777777" w:rsidR="001936AA" w:rsidRPr="001936AA" w:rsidRDefault="001936AA" w:rsidP="001936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1936AA">
        <w:rPr>
          <w:rFonts w:ascii="Arial" w:hAnsi="Arial" w:cs="Arial"/>
          <w:b/>
          <w:sz w:val="22"/>
          <w:szCs w:val="22"/>
          <w:lang w:val="ca-ES"/>
        </w:rPr>
        <w:t>Guàrdies</w:t>
      </w:r>
    </w:p>
    <w:p w14:paraId="73616043" w14:textId="77777777" w:rsidR="001936AA" w:rsidRPr="001936AA" w:rsidRDefault="001936AA" w:rsidP="001936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1936AA">
        <w:rPr>
          <w:rFonts w:ascii="Arial" w:hAnsi="Arial" w:cs="Arial"/>
          <w:sz w:val="22"/>
          <w:szCs w:val="22"/>
          <w:lang w:val="ca-ES"/>
        </w:rPr>
        <w:t>Haurà d’establir-se un sistema de localització permanent, les 24 hores del dia, els 365 dies de l’any, per poder atendre avaries o accidents que afectin les instal·lacions dels edificis i/o dependències d’ADSA.</w:t>
      </w:r>
    </w:p>
    <w:p w14:paraId="79B6DCAD" w14:textId="77777777" w:rsidR="001936AA" w:rsidRPr="001936AA" w:rsidRDefault="001936AA" w:rsidP="001936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1936AA">
        <w:rPr>
          <w:rFonts w:ascii="Arial" w:hAnsi="Arial" w:cs="Arial"/>
          <w:sz w:val="22"/>
          <w:szCs w:val="22"/>
          <w:lang w:val="ca-ES"/>
        </w:rPr>
        <w:t>Aquest servei comptarà amb la disposició dels mitjans i materials necessaris per procedir a la reparació immediata de totes les urgències que es puguin produir.</w:t>
      </w:r>
    </w:p>
    <w:p w14:paraId="773CE03D" w14:textId="77777777" w:rsidR="001936AA" w:rsidRPr="001936AA" w:rsidRDefault="001936AA" w:rsidP="001936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1936AA">
        <w:rPr>
          <w:rFonts w:ascii="Arial" w:hAnsi="Arial" w:cs="Arial"/>
          <w:sz w:val="22"/>
          <w:szCs w:val="22"/>
          <w:lang w:val="ca-ES"/>
        </w:rPr>
        <w:t>Es consideren urgències, totes aquelles averies que deixin sense servei un edifici o una dependència, que representin un perill manifest, que puguin provocar un incendi o que puguin afectar a la seguretat.</w:t>
      </w:r>
    </w:p>
    <w:p w14:paraId="75738D0D" w14:textId="77777777" w:rsidR="001936AA" w:rsidRPr="001936AA" w:rsidRDefault="001936AA" w:rsidP="001936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1936AA">
        <w:rPr>
          <w:rFonts w:ascii="Arial" w:hAnsi="Arial" w:cs="Arial"/>
          <w:sz w:val="22"/>
          <w:szCs w:val="22"/>
          <w:lang w:val="ca-ES"/>
        </w:rPr>
        <w:t>Tant la disponibilitat permanent del servei de guàrdia com les actuacions degudes a urgències, s’entendran incloses dins de l’oferta econòmica presentada pels licitadors.</w:t>
      </w:r>
    </w:p>
    <w:p w14:paraId="6CF72687" w14:textId="77777777" w:rsidR="001936AA" w:rsidRPr="001936AA" w:rsidRDefault="001936AA" w:rsidP="001936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1936AA">
        <w:rPr>
          <w:rFonts w:ascii="Arial" w:hAnsi="Arial" w:cs="Arial"/>
          <w:sz w:val="22"/>
          <w:szCs w:val="22"/>
          <w:lang w:val="ca-ES"/>
        </w:rPr>
        <w:t>Els operaris es presentaran en el lloc de l’avaria, en el termini màxim d’una hora després d’haver passat l’avís.</w:t>
      </w:r>
    </w:p>
    <w:p w14:paraId="608DFE27" w14:textId="77777777" w:rsidR="001936AA" w:rsidRPr="001936AA" w:rsidRDefault="001936AA" w:rsidP="001936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425C1AC6" w14:textId="77777777" w:rsidR="001936AA" w:rsidRPr="001936AA" w:rsidRDefault="001936AA" w:rsidP="001936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 w:rsidRPr="001936AA">
        <w:rPr>
          <w:rFonts w:ascii="Arial" w:hAnsi="Arial" w:cs="Arial"/>
          <w:b/>
          <w:bCs/>
          <w:sz w:val="22"/>
          <w:szCs w:val="22"/>
          <w:lang w:val="ca-ES"/>
        </w:rPr>
        <w:t>Pressupost del present servei</w:t>
      </w:r>
    </w:p>
    <w:p w14:paraId="627BFA64" w14:textId="77777777" w:rsidR="001936AA" w:rsidRPr="001936AA" w:rsidRDefault="001936AA" w:rsidP="001936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1936AA">
        <w:rPr>
          <w:rFonts w:ascii="Arial" w:hAnsi="Arial" w:cs="Arial"/>
          <w:sz w:val="22"/>
          <w:szCs w:val="22"/>
          <w:lang w:val="ca-ES"/>
        </w:rPr>
        <w:t xml:space="preserve">El valor estimat del contracte </w:t>
      </w:r>
      <w:r w:rsidRPr="001936AA">
        <w:rPr>
          <w:rFonts w:ascii="Arial" w:hAnsi="Arial" w:cs="Arial"/>
          <w:b/>
          <w:bCs/>
          <w:sz w:val="22"/>
          <w:szCs w:val="22"/>
          <w:lang w:val="ca-ES"/>
        </w:rPr>
        <w:t xml:space="preserve">és de 3.850 euros </w:t>
      </w:r>
      <w:r w:rsidR="008519C3">
        <w:rPr>
          <w:rFonts w:ascii="Arial" w:hAnsi="Arial" w:cs="Arial"/>
          <w:b/>
          <w:bCs/>
          <w:sz w:val="22"/>
          <w:szCs w:val="22"/>
          <w:lang w:val="ca-ES"/>
        </w:rPr>
        <w:t>(</w:t>
      </w:r>
      <w:r w:rsidRPr="001936AA">
        <w:rPr>
          <w:rFonts w:ascii="Arial" w:hAnsi="Arial" w:cs="Arial"/>
          <w:b/>
          <w:bCs/>
          <w:sz w:val="22"/>
          <w:szCs w:val="22"/>
          <w:lang w:val="ca-ES"/>
        </w:rPr>
        <w:t>iva exclòs</w:t>
      </w:r>
      <w:r w:rsidR="008519C3">
        <w:rPr>
          <w:rFonts w:ascii="Arial" w:hAnsi="Arial" w:cs="Arial"/>
          <w:b/>
          <w:bCs/>
          <w:sz w:val="22"/>
          <w:szCs w:val="22"/>
          <w:lang w:val="ca-ES"/>
        </w:rPr>
        <w:t>)</w:t>
      </w:r>
      <w:r w:rsidRPr="001936AA">
        <w:rPr>
          <w:rFonts w:ascii="Arial" w:hAnsi="Arial" w:cs="Arial"/>
          <w:sz w:val="22"/>
          <w:szCs w:val="22"/>
          <w:lang w:val="ca-ES"/>
        </w:rPr>
        <w:t xml:space="preserve"> per </w:t>
      </w:r>
      <w:r w:rsidRPr="008519C3">
        <w:rPr>
          <w:rFonts w:ascii="Arial" w:hAnsi="Arial" w:cs="Arial"/>
          <w:b/>
          <w:bCs/>
          <w:sz w:val="22"/>
          <w:szCs w:val="22"/>
          <w:lang w:val="ca-ES"/>
        </w:rPr>
        <w:t>1 any</w:t>
      </w:r>
      <w:r w:rsidRPr="001936AA">
        <w:rPr>
          <w:rFonts w:ascii="Arial" w:hAnsi="Arial" w:cs="Arial"/>
          <w:sz w:val="22"/>
          <w:szCs w:val="22"/>
          <w:lang w:val="ca-ES"/>
        </w:rPr>
        <w:t xml:space="preserve"> incloent el Benefici Industrial i les Despeses Generals atenent que el preu del manteniment és un preu fixa mensual de 320,8 euros al mes més IVA.</w:t>
      </w:r>
    </w:p>
    <w:p w14:paraId="4941ADB6" w14:textId="77777777" w:rsidR="001936AA" w:rsidRPr="001936AA" w:rsidRDefault="001936AA" w:rsidP="001936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1936AA">
        <w:rPr>
          <w:rFonts w:ascii="Arial" w:hAnsi="Arial" w:cs="Arial"/>
          <w:sz w:val="22"/>
          <w:szCs w:val="22"/>
          <w:lang w:val="ca-ES"/>
        </w:rPr>
        <w:t xml:space="preserve">Així mateix, es fixarà un </w:t>
      </w:r>
      <w:r w:rsidRPr="00971686">
        <w:rPr>
          <w:rFonts w:ascii="Arial" w:hAnsi="Arial" w:cs="Arial"/>
          <w:b/>
          <w:bCs/>
          <w:sz w:val="22"/>
          <w:szCs w:val="22"/>
          <w:lang w:val="ca-ES"/>
        </w:rPr>
        <w:t>preu/hora pel servei de reparació el qual es desglossarà</w:t>
      </w:r>
      <w:r w:rsidRPr="001936AA">
        <w:rPr>
          <w:rFonts w:ascii="Arial" w:hAnsi="Arial" w:cs="Arial"/>
          <w:sz w:val="22"/>
          <w:szCs w:val="22"/>
          <w:lang w:val="ca-ES"/>
        </w:rPr>
        <w:t xml:space="preserve"> de la forma</w:t>
      </w:r>
      <w:r w:rsidR="00971686">
        <w:rPr>
          <w:rFonts w:ascii="Arial" w:hAnsi="Arial" w:cs="Arial"/>
          <w:sz w:val="22"/>
          <w:szCs w:val="22"/>
          <w:lang w:val="ca-ES"/>
        </w:rPr>
        <w:t>:</w:t>
      </w:r>
      <w:r w:rsidR="00974AC6">
        <w:rPr>
          <w:rFonts w:ascii="Arial" w:hAnsi="Arial" w:cs="Arial"/>
          <w:sz w:val="22"/>
          <w:szCs w:val="22"/>
          <w:lang w:val="ca-ES"/>
        </w:rPr>
        <w:t xml:space="preserve"> </w:t>
      </w:r>
    </w:p>
    <w:p w14:paraId="77B201B8" w14:textId="77777777" w:rsidR="001936AA" w:rsidRPr="001936AA" w:rsidRDefault="001936AA" w:rsidP="001936AA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936AA">
        <w:rPr>
          <w:rFonts w:ascii="Arial" w:hAnsi="Arial" w:cs="Arial"/>
        </w:rPr>
        <w:t>Reparacions ordinàries: per a dies laborables de 8 a 21 hores.</w:t>
      </w:r>
    </w:p>
    <w:p w14:paraId="02F8F18C" w14:textId="77777777" w:rsidR="001936AA" w:rsidRPr="001936AA" w:rsidRDefault="001936AA" w:rsidP="001936AA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936AA">
        <w:rPr>
          <w:rFonts w:ascii="Arial" w:hAnsi="Arial" w:cs="Arial"/>
        </w:rPr>
        <w:t>Reparacions d’urgència: per a diumenges i festius i horari nocturn ( de 21 a 8h).</w:t>
      </w:r>
    </w:p>
    <w:p w14:paraId="23574B86" w14:textId="77777777" w:rsidR="001936AA" w:rsidRPr="001936AA" w:rsidRDefault="001936AA" w:rsidP="001936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1936AA">
        <w:rPr>
          <w:rFonts w:ascii="Arial" w:hAnsi="Arial" w:cs="Arial"/>
          <w:sz w:val="22"/>
          <w:szCs w:val="22"/>
          <w:lang w:val="ca-ES"/>
        </w:rPr>
        <w:t>Manifestar l’existència de crèdit suficient en el pressupost 2025 i el compromís en l’exercici 2026.</w:t>
      </w:r>
    </w:p>
    <w:p w14:paraId="66F907FB" w14:textId="77777777" w:rsidR="001936AA" w:rsidRDefault="001936AA" w:rsidP="001936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1936AA">
        <w:rPr>
          <w:rFonts w:ascii="Arial" w:hAnsi="Arial" w:cs="Arial"/>
          <w:sz w:val="22"/>
          <w:szCs w:val="22"/>
          <w:lang w:val="ca-ES"/>
        </w:rPr>
        <w:t>Amb totes aquestes consideracions i clàusules i d’acord amb la Llei de Contractes del sector públic i la normativa legal vigent es sol·liciten ofertes a diferents empreses per disposar del millor servei i preu del mercat.</w:t>
      </w:r>
    </w:p>
    <w:p w14:paraId="7AB410C8" w14:textId="77777777" w:rsidR="00B4684C" w:rsidRDefault="00B4684C" w:rsidP="001936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68F4B85F" w14:textId="77777777" w:rsidR="00B4684C" w:rsidRPr="00B4684C" w:rsidRDefault="00B4684C" w:rsidP="001936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 w:rsidRPr="00B4684C">
        <w:rPr>
          <w:rFonts w:ascii="Arial" w:hAnsi="Arial" w:cs="Arial"/>
          <w:b/>
          <w:bCs/>
          <w:sz w:val="22"/>
          <w:szCs w:val="22"/>
          <w:lang w:val="ca-ES"/>
        </w:rPr>
        <w:t>Presentació d’ofertes</w:t>
      </w:r>
    </w:p>
    <w:p w14:paraId="0F520E20" w14:textId="77777777" w:rsidR="00B4684C" w:rsidRPr="00587293" w:rsidRDefault="00B4684C" w:rsidP="00B4684C">
      <w:pPr>
        <w:jc w:val="both"/>
        <w:rPr>
          <w:rFonts w:ascii="Arial" w:hAnsi="Arial"/>
          <w:b/>
          <w:bCs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 xml:space="preserve">Del 16 de juliol al 10 de setembre del 2025 per correu electrònic </w:t>
      </w:r>
      <w:hyperlink r:id="rId8" w:history="1">
        <w:r w:rsidRPr="00BC132C">
          <w:rPr>
            <w:rStyle w:val="Hipervnculo"/>
            <w:rFonts w:ascii="Arial" w:hAnsi="Arial" w:cs="Arial"/>
            <w:sz w:val="22"/>
            <w:szCs w:val="22"/>
            <w:lang w:val="ca-ES"/>
          </w:rPr>
          <w:t>adsa@ad-sa.com</w:t>
        </w:r>
      </w:hyperlink>
      <w:r>
        <w:rPr>
          <w:rFonts w:ascii="Arial" w:hAnsi="Arial" w:cs="Arial"/>
          <w:sz w:val="22"/>
          <w:szCs w:val="22"/>
          <w:lang w:val="ca-ES"/>
        </w:rPr>
        <w:t xml:space="preserve"> especificant:  </w:t>
      </w:r>
      <w:r w:rsidRPr="00B4684C">
        <w:rPr>
          <w:rFonts w:ascii="Arial" w:hAnsi="Arial" w:cs="Arial"/>
          <w:b/>
          <w:bCs/>
          <w:lang w:val="ca-ES"/>
        </w:rPr>
        <w:t xml:space="preserve">OFERTA </w:t>
      </w:r>
      <w:r w:rsidRPr="00B4684C">
        <w:rPr>
          <w:rFonts w:ascii="Arial" w:hAnsi="Arial" w:cs="Arial"/>
          <w:b/>
          <w:bCs/>
          <w:sz w:val="22"/>
          <w:szCs w:val="22"/>
          <w:lang w:val="ca-ES"/>
        </w:rPr>
        <w:t>PER LA</w:t>
      </w:r>
      <w:r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/>
          <w:b/>
          <w:bCs/>
          <w:lang w:val="ca-ES"/>
        </w:rPr>
        <w:t>C</w:t>
      </w:r>
      <w:r w:rsidRPr="00587293">
        <w:rPr>
          <w:rFonts w:ascii="Arial" w:hAnsi="Arial"/>
          <w:b/>
          <w:bCs/>
          <w:lang w:val="ca-ES"/>
        </w:rPr>
        <w:t>ONTRACTACIÓ DEL SERVEI DE MANTENIMENT I REPARACIÓ DE LES PORTES MECÀNIQUES D’ACCÉS ALS APARCAMENTS PROPIETAT D’ADSA</w:t>
      </w:r>
    </w:p>
    <w:p w14:paraId="15E6852F" w14:textId="074405A1" w:rsidR="00E2281D" w:rsidRPr="00871841" w:rsidRDefault="00931030" w:rsidP="0087184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lastRenderedPageBreak/>
        <w:t>(</w:t>
      </w:r>
      <w:r w:rsidR="00871841" w:rsidRPr="00871841">
        <w:rPr>
          <w:rFonts w:ascii="Arial" w:hAnsi="Arial" w:cs="Arial"/>
          <w:sz w:val="22"/>
          <w:szCs w:val="22"/>
          <w:lang w:val="ca-ES"/>
        </w:rPr>
        <w:t xml:space="preserve">Model Annex </w:t>
      </w:r>
      <w:r w:rsidR="00871841">
        <w:rPr>
          <w:rFonts w:ascii="Arial" w:hAnsi="Arial" w:cs="Arial"/>
          <w:sz w:val="22"/>
          <w:szCs w:val="22"/>
          <w:lang w:val="ca-ES"/>
        </w:rPr>
        <w:t>2</w:t>
      </w:r>
      <w:r>
        <w:rPr>
          <w:rFonts w:ascii="Arial" w:hAnsi="Arial" w:cs="Arial"/>
          <w:sz w:val="22"/>
          <w:szCs w:val="22"/>
          <w:lang w:val="ca-ES"/>
        </w:rPr>
        <w:t>)</w:t>
      </w:r>
    </w:p>
    <w:p w14:paraId="47900955" w14:textId="77777777" w:rsidR="00E2281D" w:rsidRDefault="00E2281D" w:rsidP="00A8596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7BC2D0A0" w14:textId="77777777" w:rsidR="00E307C7" w:rsidRDefault="00E307C7" w:rsidP="00A8596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04D99093" w14:textId="77777777" w:rsidR="00871841" w:rsidRDefault="00871841" w:rsidP="00A8596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7D1FA4AF" w14:textId="77777777" w:rsidR="00871841" w:rsidRDefault="00871841" w:rsidP="00A8596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3D5C849D" w14:textId="77777777" w:rsidR="00871841" w:rsidRDefault="00871841" w:rsidP="00A8596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54F94454" w14:textId="77777777" w:rsidR="00871841" w:rsidRDefault="00871841" w:rsidP="00A8596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3918783C" w14:textId="77777777" w:rsidR="00871841" w:rsidRDefault="00871841" w:rsidP="00A8596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1B1D654A" w14:textId="77777777" w:rsidR="00871841" w:rsidRDefault="00871841" w:rsidP="00A8596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53F5C35E" w14:textId="77777777" w:rsidR="00871841" w:rsidRDefault="00871841" w:rsidP="00A8596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4FB2CEF1" w14:textId="77777777" w:rsidR="00871841" w:rsidRDefault="00871841" w:rsidP="00A8596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073A5051" w14:textId="77777777" w:rsidR="00871841" w:rsidRDefault="00871841" w:rsidP="00A8596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7BCA86A7" w14:textId="77777777" w:rsidR="00E307C7" w:rsidRPr="001936AA" w:rsidRDefault="00E307C7" w:rsidP="00A8596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239CB0AD" w14:textId="77777777" w:rsidR="00E813D5" w:rsidRPr="001936AA" w:rsidRDefault="00E813D5" w:rsidP="00E813D5">
      <w:pPr>
        <w:rPr>
          <w:rFonts w:ascii="Arial" w:hAnsi="Arial" w:cs="Arial"/>
          <w:b/>
          <w:bCs/>
          <w:sz w:val="22"/>
          <w:szCs w:val="22"/>
          <w:lang w:val="ca-ES"/>
        </w:rPr>
      </w:pPr>
      <w:bookmarkStart w:id="0" w:name="_Toc179790637"/>
      <w:r w:rsidRPr="001936AA">
        <w:rPr>
          <w:rFonts w:ascii="Arial" w:hAnsi="Arial" w:cs="Arial"/>
          <w:b/>
          <w:bCs/>
          <w:sz w:val="22"/>
          <w:szCs w:val="22"/>
          <w:lang w:val="ca-ES"/>
        </w:rPr>
        <w:t xml:space="preserve">ANNEX I.- </w:t>
      </w:r>
      <w:bookmarkEnd w:id="0"/>
      <w:r w:rsidRPr="001936AA">
        <w:rPr>
          <w:rFonts w:ascii="Arial" w:hAnsi="Arial" w:cs="Arial"/>
          <w:b/>
          <w:bCs/>
          <w:sz w:val="22"/>
          <w:szCs w:val="22"/>
          <w:lang w:val="ca-ES"/>
        </w:rPr>
        <w:t xml:space="preserve">RELACIÓ D’APARCAMENTS PROPIETAT D’ADSA OBJECTE DE MANTENIMENT I REPARACIÓ </w:t>
      </w:r>
    </w:p>
    <w:p w14:paraId="4D32A800" w14:textId="77777777" w:rsidR="00EB7FD8" w:rsidRPr="001936AA" w:rsidRDefault="00EB7FD8" w:rsidP="00E813D5">
      <w:pPr>
        <w:rPr>
          <w:rFonts w:ascii="Arial" w:hAnsi="Arial" w:cs="Arial"/>
          <w:b/>
          <w:bCs/>
          <w:sz w:val="22"/>
          <w:szCs w:val="22"/>
          <w:lang w:val="ca-ES"/>
        </w:rPr>
      </w:pPr>
    </w:p>
    <w:p w14:paraId="2B63E8F5" w14:textId="77777777" w:rsidR="00EB7FD8" w:rsidRPr="001936AA" w:rsidRDefault="00EB7FD8" w:rsidP="00733491">
      <w:pPr>
        <w:spacing w:line="360" w:lineRule="auto"/>
        <w:rPr>
          <w:rFonts w:ascii="Arial" w:hAnsi="Arial" w:cs="Arial"/>
          <w:sz w:val="22"/>
          <w:szCs w:val="22"/>
          <w:lang w:val="ca-ES"/>
        </w:rPr>
      </w:pPr>
      <w:r w:rsidRPr="001936AA">
        <w:rPr>
          <w:rFonts w:ascii="Arial" w:hAnsi="Arial" w:cs="Arial"/>
          <w:sz w:val="22"/>
          <w:szCs w:val="22"/>
          <w:lang w:val="ca-ES"/>
        </w:rPr>
        <w:t>Aparcament Av. Barcelona, 54</w:t>
      </w:r>
    </w:p>
    <w:p w14:paraId="32ECDA7E" w14:textId="77777777" w:rsidR="00EB7FD8" w:rsidRPr="001936AA" w:rsidRDefault="00EB7FD8" w:rsidP="00733491">
      <w:pPr>
        <w:spacing w:line="360" w:lineRule="auto"/>
        <w:rPr>
          <w:rFonts w:ascii="Arial" w:hAnsi="Arial" w:cs="Arial"/>
          <w:sz w:val="22"/>
          <w:szCs w:val="22"/>
          <w:lang w:val="ca-ES"/>
        </w:rPr>
      </w:pPr>
      <w:r w:rsidRPr="001936AA">
        <w:rPr>
          <w:rFonts w:ascii="Arial" w:hAnsi="Arial" w:cs="Arial"/>
          <w:sz w:val="22"/>
          <w:szCs w:val="22"/>
          <w:lang w:val="ca-ES"/>
        </w:rPr>
        <w:t>Aparcament Pl. Mercat</w:t>
      </w:r>
    </w:p>
    <w:p w14:paraId="4386E54C" w14:textId="77777777" w:rsidR="00EB7FD8" w:rsidRPr="001936AA" w:rsidRDefault="00EB7FD8" w:rsidP="00733491">
      <w:pPr>
        <w:spacing w:line="360" w:lineRule="auto"/>
        <w:rPr>
          <w:rFonts w:ascii="Arial" w:hAnsi="Arial" w:cs="Arial"/>
          <w:sz w:val="22"/>
          <w:szCs w:val="22"/>
          <w:lang w:val="ca-ES"/>
        </w:rPr>
      </w:pPr>
      <w:r w:rsidRPr="001936AA">
        <w:rPr>
          <w:rFonts w:ascii="Arial" w:hAnsi="Arial" w:cs="Arial"/>
          <w:sz w:val="22"/>
          <w:szCs w:val="22"/>
          <w:lang w:val="ca-ES"/>
        </w:rPr>
        <w:t>Aparcament Pl. del Carme</w:t>
      </w:r>
    </w:p>
    <w:p w14:paraId="29176010" w14:textId="77777777" w:rsidR="00EB7FD8" w:rsidRPr="001936AA" w:rsidRDefault="00EB7FD8" w:rsidP="00733491">
      <w:pPr>
        <w:spacing w:line="360" w:lineRule="auto"/>
        <w:rPr>
          <w:rFonts w:ascii="Arial" w:hAnsi="Arial" w:cs="Arial"/>
          <w:sz w:val="22"/>
          <w:szCs w:val="22"/>
          <w:lang w:val="ca-ES"/>
        </w:rPr>
      </w:pPr>
      <w:r w:rsidRPr="001936AA">
        <w:rPr>
          <w:rFonts w:ascii="Arial" w:hAnsi="Arial" w:cs="Arial"/>
          <w:sz w:val="22"/>
          <w:szCs w:val="22"/>
          <w:lang w:val="ca-ES"/>
        </w:rPr>
        <w:t>Aparcament Av. Barcelona, 81</w:t>
      </w:r>
    </w:p>
    <w:p w14:paraId="00CD1C49" w14:textId="77777777" w:rsidR="00EB7FD8" w:rsidRPr="001936AA" w:rsidRDefault="00EB7FD8" w:rsidP="00733491">
      <w:pPr>
        <w:spacing w:line="360" w:lineRule="auto"/>
        <w:rPr>
          <w:rFonts w:ascii="Arial" w:hAnsi="Arial" w:cs="Arial"/>
          <w:sz w:val="22"/>
          <w:szCs w:val="22"/>
          <w:lang w:val="ca-ES"/>
        </w:rPr>
      </w:pPr>
      <w:r w:rsidRPr="001936AA">
        <w:rPr>
          <w:rFonts w:ascii="Arial" w:hAnsi="Arial" w:cs="Arial"/>
          <w:sz w:val="22"/>
          <w:szCs w:val="22"/>
          <w:lang w:val="ca-ES"/>
        </w:rPr>
        <w:t>Aparcament Av. Barcelona, 67</w:t>
      </w:r>
    </w:p>
    <w:p w14:paraId="57C2C129" w14:textId="77777777" w:rsidR="00EB7FD8" w:rsidRPr="001936AA" w:rsidRDefault="00EB7FD8" w:rsidP="00733491">
      <w:pPr>
        <w:spacing w:line="360" w:lineRule="auto"/>
        <w:rPr>
          <w:rFonts w:ascii="Arial" w:hAnsi="Arial" w:cs="Arial"/>
          <w:sz w:val="22"/>
          <w:szCs w:val="22"/>
          <w:lang w:val="ca-ES"/>
        </w:rPr>
      </w:pPr>
      <w:r w:rsidRPr="001936AA">
        <w:rPr>
          <w:rFonts w:ascii="Arial" w:hAnsi="Arial" w:cs="Arial"/>
          <w:sz w:val="22"/>
          <w:szCs w:val="22"/>
          <w:lang w:val="ca-ES"/>
        </w:rPr>
        <w:t xml:space="preserve">Aparcament Pl. Estació </w:t>
      </w:r>
    </w:p>
    <w:p w14:paraId="657914EA" w14:textId="77777777" w:rsidR="00EB7FD8" w:rsidRPr="001936AA" w:rsidRDefault="00EB7FD8" w:rsidP="00733491">
      <w:pPr>
        <w:spacing w:line="360" w:lineRule="auto"/>
        <w:rPr>
          <w:rFonts w:ascii="Arial" w:hAnsi="Arial" w:cs="Arial"/>
          <w:sz w:val="22"/>
          <w:szCs w:val="22"/>
          <w:lang w:val="ca-ES"/>
        </w:rPr>
      </w:pPr>
      <w:r w:rsidRPr="001936AA">
        <w:rPr>
          <w:rFonts w:ascii="Arial" w:hAnsi="Arial" w:cs="Arial"/>
          <w:sz w:val="22"/>
          <w:szCs w:val="22"/>
          <w:lang w:val="ca-ES"/>
        </w:rPr>
        <w:t>Aparcament FEMSA</w:t>
      </w:r>
    </w:p>
    <w:p w14:paraId="71244433" w14:textId="77777777" w:rsidR="00EB7FD8" w:rsidRPr="001936AA" w:rsidRDefault="00EB7FD8" w:rsidP="00733491">
      <w:pPr>
        <w:spacing w:line="360" w:lineRule="auto"/>
        <w:rPr>
          <w:rFonts w:ascii="Arial" w:hAnsi="Arial" w:cs="Arial"/>
          <w:sz w:val="22"/>
          <w:szCs w:val="22"/>
          <w:lang w:val="ca-ES"/>
        </w:rPr>
      </w:pPr>
      <w:r w:rsidRPr="001936AA">
        <w:rPr>
          <w:rFonts w:ascii="Arial" w:hAnsi="Arial" w:cs="Arial"/>
          <w:sz w:val="22"/>
          <w:szCs w:val="22"/>
          <w:lang w:val="ca-ES"/>
        </w:rPr>
        <w:t>Aparcament Rambla Josep Mª Jujol 1-3</w:t>
      </w:r>
    </w:p>
    <w:p w14:paraId="175947A6" w14:textId="77777777" w:rsidR="00EB7FD8" w:rsidRPr="001936AA" w:rsidRDefault="00EB7FD8" w:rsidP="00733491">
      <w:pPr>
        <w:spacing w:line="360" w:lineRule="auto"/>
        <w:rPr>
          <w:rFonts w:ascii="Arial" w:hAnsi="Arial" w:cs="Arial"/>
          <w:sz w:val="22"/>
          <w:szCs w:val="22"/>
          <w:lang w:val="ca-ES"/>
        </w:rPr>
      </w:pPr>
      <w:r w:rsidRPr="001936AA">
        <w:rPr>
          <w:rFonts w:ascii="Arial" w:hAnsi="Arial" w:cs="Arial"/>
          <w:sz w:val="22"/>
          <w:szCs w:val="22"/>
          <w:lang w:val="ca-ES"/>
        </w:rPr>
        <w:t>Aparcament Mercè Rodoreda</w:t>
      </w:r>
    </w:p>
    <w:p w14:paraId="571E6D2A" w14:textId="77777777" w:rsidR="00EB7FD8" w:rsidRPr="001936AA" w:rsidRDefault="00EB7FD8" w:rsidP="00733491">
      <w:pPr>
        <w:spacing w:line="360" w:lineRule="auto"/>
        <w:rPr>
          <w:rFonts w:ascii="Arial" w:hAnsi="Arial" w:cs="Arial"/>
          <w:sz w:val="22"/>
          <w:szCs w:val="22"/>
          <w:lang w:val="ca-ES"/>
        </w:rPr>
      </w:pPr>
      <w:r w:rsidRPr="001936AA">
        <w:rPr>
          <w:rFonts w:ascii="Arial" w:hAnsi="Arial" w:cs="Arial"/>
          <w:sz w:val="22"/>
          <w:szCs w:val="22"/>
          <w:lang w:val="ca-ES"/>
        </w:rPr>
        <w:t>Aparcament Av. Generalitat, 20</w:t>
      </w:r>
    </w:p>
    <w:p w14:paraId="454ED77F" w14:textId="77777777" w:rsidR="00EB7FD8" w:rsidRPr="001936AA" w:rsidRDefault="00EB7FD8" w:rsidP="00733491">
      <w:pPr>
        <w:spacing w:line="360" w:lineRule="auto"/>
        <w:rPr>
          <w:rFonts w:ascii="Arial" w:hAnsi="Arial" w:cs="Arial"/>
          <w:sz w:val="22"/>
          <w:szCs w:val="22"/>
          <w:lang w:val="ca-ES"/>
        </w:rPr>
      </w:pPr>
      <w:r w:rsidRPr="001936AA">
        <w:rPr>
          <w:rFonts w:ascii="Arial" w:hAnsi="Arial" w:cs="Arial"/>
          <w:sz w:val="22"/>
          <w:szCs w:val="22"/>
          <w:lang w:val="ca-ES"/>
        </w:rPr>
        <w:t>Aparcament Av. Generalitat, 2A</w:t>
      </w:r>
    </w:p>
    <w:p w14:paraId="7CAE0AE9" w14:textId="77777777" w:rsidR="001936AA" w:rsidRDefault="001936AA" w:rsidP="001936AA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3BE57C70" w14:textId="77777777" w:rsidR="00A85964" w:rsidRDefault="00A85964" w:rsidP="00A8596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293B5F0E" w14:textId="77777777" w:rsidR="00931030" w:rsidRDefault="00931030" w:rsidP="00A8596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37E9F4B8" w14:textId="77777777" w:rsidR="00931030" w:rsidRDefault="00931030" w:rsidP="00A8596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217FA01B" w14:textId="77777777" w:rsidR="00931030" w:rsidRDefault="00931030" w:rsidP="00A8596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5653FD3B" w14:textId="77777777" w:rsidR="00931030" w:rsidRDefault="00931030" w:rsidP="00A8596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35CB6EAF" w14:textId="77777777" w:rsidR="00931030" w:rsidRDefault="00931030" w:rsidP="00A8596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3FDCE98C" w14:textId="77777777" w:rsidR="00931030" w:rsidRDefault="00931030" w:rsidP="00A8596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10530ED7" w14:textId="77777777" w:rsidR="00931030" w:rsidRDefault="00931030" w:rsidP="00A8596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6FD96A48" w14:textId="36ABC8D2" w:rsidR="00931030" w:rsidRPr="001936AA" w:rsidRDefault="00931030" w:rsidP="00A85964">
      <w:pPr>
        <w:jc w:val="both"/>
        <w:rPr>
          <w:rFonts w:ascii="Arial" w:hAnsi="Arial" w:cs="Arial"/>
          <w:sz w:val="22"/>
          <w:szCs w:val="22"/>
          <w:lang w:val="ca-ES"/>
        </w:rPr>
      </w:pPr>
    </w:p>
    <w:sectPr w:rsidR="00931030" w:rsidRPr="001936AA" w:rsidSect="00C5072D">
      <w:headerReference w:type="default" r:id="rId9"/>
      <w:footerReference w:type="default" r:id="rId10"/>
      <w:pgSz w:w="12240" w:h="15840"/>
      <w:pgMar w:top="1417" w:right="1701" w:bottom="1417" w:left="1701" w:header="708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35804" w14:textId="77777777" w:rsidR="00E463A2" w:rsidRDefault="00E463A2" w:rsidP="00A85964">
      <w:pPr>
        <w:spacing w:after="0" w:line="240" w:lineRule="auto"/>
      </w:pPr>
      <w:r>
        <w:separator/>
      </w:r>
    </w:p>
  </w:endnote>
  <w:endnote w:type="continuationSeparator" w:id="0">
    <w:p w14:paraId="400460FC" w14:textId="77777777" w:rsidR="00E463A2" w:rsidRDefault="00E463A2" w:rsidP="00A8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|??????????¨¬???????????????¡§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A9715" w14:textId="77777777" w:rsidR="00DA2315" w:rsidRPr="00DD5B63" w:rsidRDefault="00DA2315">
    <w:pPr>
      <w:pStyle w:val="Piedepgina"/>
      <w:jc w:val="center"/>
      <w:rPr>
        <w:sz w:val="22"/>
        <w:szCs w:val="22"/>
      </w:rPr>
    </w:pPr>
    <w:r w:rsidRPr="00DD5B63">
      <w:rPr>
        <w:sz w:val="22"/>
        <w:szCs w:val="22"/>
      </w:rPr>
      <w:fldChar w:fldCharType="begin"/>
    </w:r>
    <w:r w:rsidRPr="00DD5B63">
      <w:rPr>
        <w:sz w:val="22"/>
        <w:szCs w:val="22"/>
      </w:rPr>
      <w:instrText>PAGE   \* MERGEFORMAT</w:instrText>
    </w:r>
    <w:r w:rsidRPr="00DD5B63">
      <w:rPr>
        <w:sz w:val="22"/>
        <w:szCs w:val="22"/>
      </w:rPr>
      <w:fldChar w:fldCharType="separate"/>
    </w:r>
    <w:r w:rsidRPr="00DD5B63">
      <w:rPr>
        <w:sz w:val="22"/>
        <w:szCs w:val="22"/>
      </w:rPr>
      <w:t>2</w:t>
    </w:r>
    <w:r w:rsidRPr="00DD5B63">
      <w:rPr>
        <w:sz w:val="22"/>
        <w:szCs w:val="22"/>
      </w:rPr>
      <w:fldChar w:fldCharType="end"/>
    </w:r>
  </w:p>
  <w:p w14:paraId="5902FA63" w14:textId="77777777" w:rsidR="00DA2315" w:rsidRDefault="00DA23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6C232" w14:textId="77777777" w:rsidR="00E463A2" w:rsidRDefault="00E463A2" w:rsidP="00A85964">
      <w:pPr>
        <w:spacing w:after="0" w:line="240" w:lineRule="auto"/>
      </w:pPr>
      <w:r>
        <w:separator/>
      </w:r>
    </w:p>
  </w:footnote>
  <w:footnote w:type="continuationSeparator" w:id="0">
    <w:p w14:paraId="16751CCB" w14:textId="77777777" w:rsidR="00E463A2" w:rsidRDefault="00E463A2" w:rsidP="00A8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64058" w14:textId="72BCB725" w:rsidR="00A85964" w:rsidRDefault="000C701E">
    <w:pPr>
      <w:pStyle w:val="Encabezado"/>
    </w:pPr>
    <w:r w:rsidRPr="006E3CBE">
      <w:rPr>
        <w:noProof/>
      </w:rPr>
      <w:drawing>
        <wp:inline distT="0" distB="0" distL="0" distR="0" wp14:anchorId="6A152036" wp14:editId="0F816998">
          <wp:extent cx="2857500" cy="704850"/>
          <wp:effectExtent l="0" t="0" r="0" b="0"/>
          <wp:docPr id="2" name="Imagen 1" descr="Texto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exto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808F4"/>
    <w:multiLevelType w:val="hybridMultilevel"/>
    <w:tmpl w:val="FFFFFFFF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2211F"/>
    <w:multiLevelType w:val="hybridMultilevel"/>
    <w:tmpl w:val="FFFFFFFF"/>
    <w:lvl w:ilvl="0" w:tplc="1B8C378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FB487A"/>
    <w:multiLevelType w:val="hybridMultilevel"/>
    <w:tmpl w:val="FFFFFFFF"/>
    <w:lvl w:ilvl="0" w:tplc="D090D5F2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10413"/>
    <w:multiLevelType w:val="hybridMultilevel"/>
    <w:tmpl w:val="FFFFFFFF"/>
    <w:lvl w:ilvl="0" w:tplc="D090D5F2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298AF1B6">
      <w:numFmt w:val="bullet"/>
      <w:lvlText w:val="·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A44D5"/>
    <w:multiLevelType w:val="hybridMultilevel"/>
    <w:tmpl w:val="FFFFFFFF"/>
    <w:lvl w:ilvl="0" w:tplc="D090D5F2">
      <w:start w:val="6"/>
      <w:numFmt w:val="bullet"/>
      <w:lvlText w:val="-"/>
      <w:lvlJc w:val="left"/>
      <w:pPr>
        <w:ind w:left="1800" w:hanging="360"/>
      </w:pPr>
      <w:rPr>
        <w:rFonts w:ascii="Tahoma" w:eastAsia="Times New Roman" w:hAnsi="Tahoma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E3775A1"/>
    <w:multiLevelType w:val="hybridMultilevel"/>
    <w:tmpl w:val="FFFFFFFF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27D31"/>
    <w:multiLevelType w:val="hybridMultilevel"/>
    <w:tmpl w:val="FFFFFFFF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D4109"/>
    <w:multiLevelType w:val="hybridMultilevel"/>
    <w:tmpl w:val="FFFFFFFF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D6FB0"/>
    <w:multiLevelType w:val="hybridMultilevel"/>
    <w:tmpl w:val="FFFFFFFF"/>
    <w:lvl w:ilvl="0" w:tplc="D090D5F2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894006">
    <w:abstractNumId w:val="1"/>
  </w:num>
  <w:num w:numId="2" w16cid:durableId="563099418">
    <w:abstractNumId w:val="3"/>
  </w:num>
  <w:num w:numId="3" w16cid:durableId="578297745">
    <w:abstractNumId w:val="0"/>
  </w:num>
  <w:num w:numId="4" w16cid:durableId="734356742">
    <w:abstractNumId w:val="7"/>
  </w:num>
  <w:num w:numId="5" w16cid:durableId="1938439423">
    <w:abstractNumId w:val="6"/>
  </w:num>
  <w:num w:numId="6" w16cid:durableId="1418938619">
    <w:abstractNumId w:val="5"/>
  </w:num>
  <w:num w:numId="7" w16cid:durableId="2000114330">
    <w:abstractNumId w:val="4"/>
  </w:num>
  <w:num w:numId="8" w16cid:durableId="537161948">
    <w:abstractNumId w:val="2"/>
  </w:num>
  <w:num w:numId="9" w16cid:durableId="20050901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64"/>
    <w:rsid w:val="00050ADE"/>
    <w:rsid w:val="00057DB7"/>
    <w:rsid w:val="00081101"/>
    <w:rsid w:val="000B5BD9"/>
    <w:rsid w:val="000C701E"/>
    <w:rsid w:val="00144D59"/>
    <w:rsid w:val="001936AA"/>
    <w:rsid w:val="001B4F81"/>
    <w:rsid w:val="001C3AB2"/>
    <w:rsid w:val="001D1366"/>
    <w:rsid w:val="001D1561"/>
    <w:rsid w:val="001F20E7"/>
    <w:rsid w:val="002349A6"/>
    <w:rsid w:val="002372D1"/>
    <w:rsid w:val="002E7CF0"/>
    <w:rsid w:val="00364FFC"/>
    <w:rsid w:val="003843F9"/>
    <w:rsid w:val="003B76B7"/>
    <w:rsid w:val="003C6A4A"/>
    <w:rsid w:val="00407A70"/>
    <w:rsid w:val="00410807"/>
    <w:rsid w:val="00434A2C"/>
    <w:rsid w:val="00452E57"/>
    <w:rsid w:val="00481CB3"/>
    <w:rsid w:val="00482268"/>
    <w:rsid w:val="004A1758"/>
    <w:rsid w:val="005650C2"/>
    <w:rsid w:val="00587293"/>
    <w:rsid w:val="005A7BB5"/>
    <w:rsid w:val="00652B64"/>
    <w:rsid w:val="006E3CBE"/>
    <w:rsid w:val="006F00E8"/>
    <w:rsid w:val="0072460C"/>
    <w:rsid w:val="00733491"/>
    <w:rsid w:val="00774F3F"/>
    <w:rsid w:val="00782D42"/>
    <w:rsid w:val="007B7F81"/>
    <w:rsid w:val="007D76E9"/>
    <w:rsid w:val="008034FB"/>
    <w:rsid w:val="008519C3"/>
    <w:rsid w:val="00871841"/>
    <w:rsid w:val="00876D9B"/>
    <w:rsid w:val="008818A2"/>
    <w:rsid w:val="00895203"/>
    <w:rsid w:val="009152E3"/>
    <w:rsid w:val="00931030"/>
    <w:rsid w:val="00935EB6"/>
    <w:rsid w:val="00943EFF"/>
    <w:rsid w:val="00971686"/>
    <w:rsid w:val="00974AC6"/>
    <w:rsid w:val="009B37A7"/>
    <w:rsid w:val="009C4A02"/>
    <w:rsid w:val="009E65FE"/>
    <w:rsid w:val="00A66B43"/>
    <w:rsid w:val="00A82676"/>
    <w:rsid w:val="00A8272E"/>
    <w:rsid w:val="00A85964"/>
    <w:rsid w:val="00A91687"/>
    <w:rsid w:val="00A9484A"/>
    <w:rsid w:val="00AA1029"/>
    <w:rsid w:val="00B12459"/>
    <w:rsid w:val="00B4684C"/>
    <w:rsid w:val="00B91826"/>
    <w:rsid w:val="00BC132C"/>
    <w:rsid w:val="00C131DB"/>
    <w:rsid w:val="00C5072D"/>
    <w:rsid w:val="00CA1B6F"/>
    <w:rsid w:val="00CA7DF7"/>
    <w:rsid w:val="00CF39CE"/>
    <w:rsid w:val="00D10AA6"/>
    <w:rsid w:val="00D157B2"/>
    <w:rsid w:val="00D31990"/>
    <w:rsid w:val="00DA2315"/>
    <w:rsid w:val="00DB529C"/>
    <w:rsid w:val="00DD5B63"/>
    <w:rsid w:val="00E2281D"/>
    <w:rsid w:val="00E307C7"/>
    <w:rsid w:val="00E463A2"/>
    <w:rsid w:val="00E80D1B"/>
    <w:rsid w:val="00E813D5"/>
    <w:rsid w:val="00E87014"/>
    <w:rsid w:val="00EA1AB1"/>
    <w:rsid w:val="00EB7FD8"/>
    <w:rsid w:val="00F061C5"/>
    <w:rsid w:val="00F7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C839C"/>
  <w14:defaultImageDpi w14:val="0"/>
  <w15:docId w15:val="{E4A4715E-3C80-4BF9-939D-5D764B73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s-ES" w:eastAsia="es-E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813D5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13D5"/>
    <w:rPr>
      <w:rFonts w:ascii="Aptos Display" w:hAnsi="Aptos Display" w:cs="Times New Roman"/>
      <w:color w:val="0F4761"/>
      <w:sz w:val="40"/>
      <w:szCs w:val="40"/>
      <w:lang w:val="x-none" w:eastAsia="en-US"/>
    </w:rPr>
  </w:style>
  <w:style w:type="paragraph" w:styleId="Encabezado">
    <w:name w:val="header"/>
    <w:basedOn w:val="Normal"/>
    <w:link w:val="EncabezadoCar"/>
    <w:uiPriority w:val="99"/>
    <w:unhideWhenUsed/>
    <w:rsid w:val="00A859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5964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859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964"/>
    <w:rPr>
      <w:rFonts w:cs="Times New Roman"/>
    </w:rPr>
  </w:style>
  <w:style w:type="table" w:styleId="Tablaconcuadrcula">
    <w:name w:val="Table Grid"/>
    <w:basedOn w:val="Tablanormal"/>
    <w:uiPriority w:val="39"/>
    <w:rsid w:val="00A85964"/>
    <w:pPr>
      <w:spacing w:after="0" w:line="240" w:lineRule="auto"/>
    </w:pPr>
    <w:rPr>
      <w:rFonts w:ascii="Aptos" w:eastAsia="DengXian" w:hAnsi="Aptos" w:cs="Arial"/>
      <w:kern w:val="0"/>
      <w:sz w:val="20"/>
      <w:szCs w:val="20"/>
      <w:lang w:val="ca-E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5072D"/>
    <w:pPr>
      <w:spacing w:after="0" w:line="240" w:lineRule="auto"/>
    </w:pPr>
    <w:rPr>
      <w:rFonts w:ascii="Calibri" w:hAnsi="Calibri"/>
      <w:kern w:val="0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2281D"/>
    <w:pPr>
      <w:spacing w:line="259" w:lineRule="auto"/>
      <w:ind w:left="720"/>
      <w:contextualSpacing/>
    </w:pPr>
    <w:rPr>
      <w:sz w:val="22"/>
      <w:szCs w:val="22"/>
      <w:lang w:val="ca-ES" w:eastAsia="en-US"/>
    </w:rPr>
  </w:style>
  <w:style w:type="character" w:styleId="Hipervnculo">
    <w:name w:val="Hyperlink"/>
    <w:basedOn w:val="Fuentedeprrafopredeter"/>
    <w:uiPriority w:val="99"/>
    <w:unhideWhenUsed/>
    <w:rsid w:val="00B4684C"/>
    <w:rPr>
      <w:rFonts w:cs="Times New Roman"/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684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86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sa@ad-s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9FDA2-E263-4752-A6D6-116867BA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1213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</dc:creator>
  <cp:keywords/>
  <dc:description/>
  <cp:lastModifiedBy>Carmen Arrabal</cp:lastModifiedBy>
  <cp:revision>3</cp:revision>
  <cp:lastPrinted>2025-07-23T12:29:00Z</cp:lastPrinted>
  <dcterms:created xsi:type="dcterms:W3CDTF">2025-07-23T12:30:00Z</dcterms:created>
  <dcterms:modified xsi:type="dcterms:W3CDTF">2025-07-23T13:54:00Z</dcterms:modified>
</cp:coreProperties>
</file>